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E" w:rsidRDefault="001F113E" w:rsidP="001F113E">
      <w:pPr>
        <w:pStyle w:val="Zkladntext"/>
        <w:spacing w:before="5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spacing w:before="1"/>
        <w:rPr>
          <w:rFonts w:asciiTheme="majorHAnsi" w:hAnsiTheme="majorHAnsi" w:cstheme="majorHAnsi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899795</wp:posOffset>
            </wp:positionH>
            <wp:positionV relativeFrom="paragraph">
              <wp:posOffset>106045</wp:posOffset>
            </wp:positionV>
            <wp:extent cx="5739765" cy="36830"/>
            <wp:effectExtent l="0" t="0" r="0" b="127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Písomné vyhlásenie </w:t>
      </w:r>
    </w:p>
    <w:p w:rsidR="001F113E" w:rsidRDefault="001F113E" w:rsidP="001F113E">
      <w:pPr>
        <w:ind w:right="-426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Ako zákonní zástupcovia nášho</w:t>
      </w:r>
      <w:r>
        <w:rPr>
          <w:rFonts w:asciiTheme="majorHAnsi" w:hAnsiTheme="majorHAnsi" w:cstheme="majorHAnsi"/>
          <w:spacing w:val="-7"/>
        </w:rPr>
        <w:t xml:space="preserve"> </w:t>
      </w:r>
      <w:r>
        <w:rPr>
          <w:rFonts w:asciiTheme="majorHAnsi" w:hAnsiTheme="majorHAnsi" w:cstheme="majorHAnsi"/>
        </w:rPr>
        <w:t>dieťaťa</w:t>
      </w:r>
      <w:r>
        <w:rPr>
          <w:rStyle w:val="Odkaznapoznmkupodiarou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 xml:space="preserve"> .............................................................................. v súlade s §</w:t>
      </w:r>
      <w:r>
        <w:rPr>
          <w:rFonts w:asciiTheme="majorHAnsi" w:hAnsiTheme="majorHAnsi" w:cstheme="majorHAnsi"/>
          <w:spacing w:val="-6"/>
        </w:rPr>
        <w:t xml:space="preserve"> </w:t>
      </w:r>
      <w:r>
        <w:rPr>
          <w:rFonts w:asciiTheme="majorHAnsi" w:hAnsiTheme="majorHAnsi" w:cstheme="majorHAnsi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Style w:val="Odkaznapoznmkupodiarou"/>
          <w:rFonts w:asciiTheme="majorHAnsi" w:hAnsiTheme="majorHAnsi" w:cstheme="majorHAnsi"/>
        </w:rPr>
        <w:footnoteReference w:id="2"/>
      </w:r>
      <w:r>
        <w:rPr>
          <w:rFonts w:asciiTheme="majorHAnsi" w:hAnsiTheme="majorHAnsi" w:cstheme="majorHAnsi"/>
        </w:rPr>
        <w:t>................................................................... . Len tomuto zákonnému zástupcovi budú zároveň doručované aj rozhodnutia.</w:t>
      </w: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 ............................................. dňa</w:t>
      </w:r>
      <w:r>
        <w:rPr>
          <w:rFonts w:asciiTheme="majorHAnsi" w:hAnsiTheme="majorHAnsi" w:cstheme="majorHAnsi"/>
          <w:spacing w:val="-3"/>
        </w:rPr>
        <w:t xml:space="preserve"> </w:t>
      </w:r>
      <w:r>
        <w:rPr>
          <w:rFonts w:asciiTheme="majorHAnsi" w:hAnsiTheme="majorHAnsi" w:cstheme="majorHAnsi"/>
        </w:rPr>
        <w:t>......................</w:t>
      </w:r>
    </w:p>
    <w:p w:rsidR="001F113E" w:rsidRDefault="001F113E" w:rsidP="001F113E">
      <w:pPr>
        <w:pStyle w:val="Zkladntext"/>
        <w:spacing w:before="10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spacing w:before="10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ind w:left="5760"/>
        <w:rPr>
          <w:rFonts w:asciiTheme="majorHAnsi" w:hAnsiTheme="majorHAnsi" w:cstheme="majorHAnsi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19050" b="19050"/>
                <wp:wrapNone/>
                <wp:docPr id="5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8C3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296.5pt;margin-top:10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"/>
            </w:pict>
          </mc:Fallback>
        </mc:AlternateContent>
      </w:r>
    </w:p>
    <w:p w:rsidR="001F113E" w:rsidRDefault="001F113E" w:rsidP="001F113E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podpis zákonného</w:t>
      </w:r>
      <w:r>
        <w:rPr>
          <w:rFonts w:asciiTheme="majorHAnsi" w:hAnsiTheme="majorHAnsi" w:cstheme="majorHAnsi"/>
          <w:spacing w:val="-7"/>
        </w:rPr>
        <w:t xml:space="preserve"> </w:t>
      </w:r>
      <w:r>
        <w:rPr>
          <w:rFonts w:asciiTheme="majorHAnsi" w:hAnsiTheme="majorHAnsi" w:cstheme="majorHAnsi"/>
        </w:rPr>
        <w:t>zástupcu 1</w:t>
      </w:r>
    </w:p>
    <w:p w:rsidR="001F113E" w:rsidRDefault="001F113E" w:rsidP="001F113E">
      <w:pPr>
        <w:pStyle w:val="Zkladntext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ind w:left="5760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ind w:left="5760"/>
        <w:rPr>
          <w:rFonts w:asciiTheme="majorHAnsi" w:hAnsiTheme="majorHAnsi" w:cstheme="majorHAnsi"/>
        </w:rPr>
      </w:pPr>
    </w:p>
    <w:p w:rsidR="001F113E" w:rsidRDefault="001F113E" w:rsidP="001F113E">
      <w:pPr>
        <w:pStyle w:val="Zkladntext"/>
        <w:ind w:left="5760"/>
        <w:rPr>
          <w:rFonts w:asciiTheme="majorHAnsi" w:hAnsiTheme="majorHAnsi" w:cstheme="majorHAnsi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19050" b="19050"/>
                <wp:wrapNone/>
                <wp:docPr id="6" name="Rovná spojovacia šípk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6E42" id="Rovná spojovacia šípka 6" o:spid="_x0000_s1026" type="#_x0000_t32" style="position:absolute;margin-left:296.5pt;margin-top:.6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"/>
            </w:pict>
          </mc:Fallback>
        </mc:AlternateContent>
      </w:r>
      <w:r>
        <w:rPr>
          <w:rFonts w:asciiTheme="majorHAnsi" w:hAnsiTheme="majorHAnsi" w:cstheme="majorHAnsi"/>
        </w:rPr>
        <w:t>podpis zákonného</w:t>
      </w:r>
      <w:r>
        <w:rPr>
          <w:rFonts w:asciiTheme="majorHAnsi" w:hAnsiTheme="majorHAnsi" w:cstheme="majorHAnsi"/>
          <w:spacing w:val="-7"/>
        </w:rPr>
        <w:t xml:space="preserve"> </w:t>
      </w:r>
      <w:r>
        <w:rPr>
          <w:rFonts w:asciiTheme="majorHAnsi" w:hAnsiTheme="majorHAnsi" w:cstheme="majorHAnsi"/>
        </w:rPr>
        <w:t>zástupcu 2</w:t>
      </w:r>
    </w:p>
    <w:p w:rsidR="001F113E" w:rsidRDefault="001F113E" w:rsidP="001F113E">
      <w:pPr>
        <w:ind w:left="5040" w:firstLine="720"/>
        <w:jc w:val="center"/>
        <w:rPr>
          <w:rFonts w:asciiTheme="majorHAnsi" w:hAnsiTheme="majorHAnsi" w:cstheme="majorHAnsi"/>
        </w:rPr>
      </w:pPr>
    </w:p>
    <w:p w:rsidR="00587010" w:rsidRDefault="00587010" w:rsidP="001F113E">
      <w:bookmarkStart w:id="0" w:name="_GoBack"/>
      <w:bookmarkEnd w:id="0"/>
    </w:p>
    <w:sectPr w:rsidR="0058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6E" w:rsidRDefault="0024126E" w:rsidP="001F113E">
      <w:r>
        <w:separator/>
      </w:r>
    </w:p>
  </w:endnote>
  <w:endnote w:type="continuationSeparator" w:id="0">
    <w:p w:rsidR="0024126E" w:rsidRDefault="0024126E" w:rsidP="001F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6E" w:rsidRDefault="0024126E" w:rsidP="001F113E">
      <w:r>
        <w:separator/>
      </w:r>
    </w:p>
  </w:footnote>
  <w:footnote w:type="continuationSeparator" w:id="0">
    <w:p w:rsidR="0024126E" w:rsidRDefault="0024126E" w:rsidP="001F113E">
      <w:r>
        <w:continuationSeparator/>
      </w:r>
    </w:p>
  </w:footnote>
  <w:footnote w:id="1">
    <w:p w:rsidR="001F113E" w:rsidRDefault="001F113E" w:rsidP="001F113E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ajorHAnsi" w:hAnsiTheme="majorHAnsi" w:cstheme="majorHAnsi"/>
          <w:i/>
        </w:rPr>
        <w:t xml:space="preserve">uvedie sa meno a priezvisko dieťaťa </w:t>
      </w:r>
    </w:p>
  </w:footnote>
  <w:footnote w:id="2">
    <w:p w:rsidR="001F113E" w:rsidRDefault="001F113E" w:rsidP="001F113E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</w:rPr>
        <w:t>uvedie sa meno a priezvisko zákonného zástupcu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3E"/>
    <w:rsid w:val="001F113E"/>
    <w:rsid w:val="0024126E"/>
    <w:rsid w:val="005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BF7F"/>
  <w15:chartTrackingRefBased/>
  <w15:docId w15:val="{13AD199B-6420-45BB-B2E8-D87DF463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13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1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1F113E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1F113E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2024-03-04T14:44:00Z</dcterms:created>
  <dcterms:modified xsi:type="dcterms:W3CDTF">2024-03-04T14:44:00Z</dcterms:modified>
</cp:coreProperties>
</file>